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ИНФОРМАЦИЯ </w:t>
      </w:r>
    </w:p>
    <w:p w14:paraId="02000000">
      <w:pPr>
        <w:pStyle w:val="Style_1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для размещения </w:t>
      </w:r>
      <w:r>
        <w:rPr>
          <w:b w:val="1"/>
          <w:color w:val="000000"/>
          <w:sz w:val="28"/>
        </w:rPr>
        <w:t>на сайт</w:t>
      </w:r>
      <w:r>
        <w:rPr>
          <w:b w:val="1"/>
          <w:color w:val="000000"/>
          <w:sz w:val="28"/>
        </w:rPr>
        <w:t>ах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администраций </w:t>
      </w:r>
      <w:r>
        <w:rPr>
          <w:b w:val="1"/>
          <w:color w:val="000000"/>
          <w:sz w:val="28"/>
        </w:rPr>
        <w:t>МО «</w:t>
      </w:r>
      <w:r>
        <w:rPr>
          <w:b w:val="1"/>
          <w:color w:val="000000"/>
          <w:sz w:val="28"/>
        </w:rPr>
        <w:t>Кяхтинский</w:t>
      </w:r>
      <w:r>
        <w:rPr>
          <w:b w:val="1"/>
          <w:color w:val="000000"/>
          <w:sz w:val="28"/>
        </w:rPr>
        <w:t xml:space="preserve"> район</w:t>
      </w:r>
      <w:r>
        <w:rPr>
          <w:b w:val="1"/>
          <w:color w:val="000000"/>
          <w:sz w:val="28"/>
        </w:rPr>
        <w:t xml:space="preserve">», </w:t>
      </w:r>
      <w:r>
        <w:rPr>
          <w:b w:val="1"/>
          <w:color w:val="000000"/>
          <w:sz w:val="28"/>
        </w:rPr>
        <w:t>администраций МО «Город Кяхта», МО «</w:t>
      </w:r>
      <w:r>
        <w:rPr>
          <w:b w:val="1"/>
          <w:color w:val="000000"/>
          <w:sz w:val="28"/>
        </w:rPr>
        <w:t>Наушкинское</w:t>
      </w:r>
      <w:r>
        <w:rPr>
          <w:b w:val="1"/>
          <w:color w:val="000000"/>
          <w:sz w:val="28"/>
        </w:rPr>
        <w:t xml:space="preserve">», администраций сельских поселений района, для </w:t>
      </w:r>
      <w:r>
        <w:rPr>
          <w:b w:val="1"/>
          <w:color w:val="000000"/>
          <w:sz w:val="28"/>
        </w:rPr>
        <w:t xml:space="preserve">опубликования в </w:t>
      </w:r>
      <w:r>
        <w:rPr>
          <w:b w:val="1"/>
          <w:color w:val="000000"/>
          <w:sz w:val="28"/>
        </w:rPr>
        <w:t>газет</w:t>
      </w:r>
      <w:r>
        <w:rPr>
          <w:b w:val="1"/>
          <w:color w:val="000000"/>
          <w:sz w:val="28"/>
        </w:rPr>
        <w:t>е</w:t>
      </w:r>
      <w:r>
        <w:rPr>
          <w:b w:val="1"/>
          <w:color w:val="000000"/>
          <w:sz w:val="28"/>
        </w:rPr>
        <w:t xml:space="preserve"> «</w:t>
      </w:r>
      <w:r>
        <w:rPr>
          <w:b w:val="1"/>
          <w:color w:val="000000"/>
          <w:sz w:val="28"/>
        </w:rPr>
        <w:t>Кяхтинские</w:t>
      </w:r>
      <w:r>
        <w:rPr>
          <w:b w:val="1"/>
          <w:color w:val="000000"/>
          <w:sz w:val="28"/>
        </w:rPr>
        <w:t xml:space="preserve"> вести»</w:t>
      </w:r>
    </w:p>
    <w:p w14:paraId="03000000">
      <w:pPr>
        <w:pStyle w:val="Style_2"/>
        <w:spacing w:after="0" w:before="0"/>
        <w:ind w:firstLine="709" w:left="0"/>
        <w:jc w:val="center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Судом удовлетворен иск прокурора </w:t>
      </w:r>
      <w:r>
        <w:rPr>
          <w:rFonts w:ascii="Times New Roman" w:hAnsi="Times New Roman"/>
          <w:sz w:val="28"/>
        </w:rPr>
        <w:t>Кяхтинского</w:t>
      </w:r>
      <w:r>
        <w:rPr>
          <w:rFonts w:ascii="Times New Roman" w:hAnsi="Times New Roman"/>
          <w:sz w:val="28"/>
        </w:rPr>
        <w:t xml:space="preserve"> района о возложении на ресурсоснабжающую организацию разработать проект инвестиционной программы</w:t>
      </w:r>
    </w:p>
    <w:p w14:paraId="04000000">
      <w:pPr>
        <w:pStyle w:val="Style_2"/>
        <w:spacing w:after="0" w:before="0"/>
        <w:ind w:firstLine="709" w:left="0"/>
        <w:jc w:val="center"/>
        <w:rPr>
          <w:color w:val="000000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Кяхтинского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провела проверку </w:t>
      </w:r>
      <w:r>
        <w:rPr>
          <w:rFonts w:ascii="Times New Roman" w:hAnsi="Times New Roman"/>
          <w:sz w:val="28"/>
        </w:rPr>
        <w:t xml:space="preserve">соблюдения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законодательства </w:t>
      </w:r>
      <w:r>
        <w:rPr>
          <w:rFonts w:ascii="Times New Roman" w:hAnsi="Times New Roman"/>
          <w:sz w:val="28"/>
        </w:rPr>
        <w:t>при использовании муниципального имущества</w:t>
      </w:r>
      <w:r>
        <w:rPr>
          <w:rFonts w:ascii="Times New Roman" w:hAnsi="Times New Roman"/>
          <w:sz w:val="28"/>
        </w:rPr>
        <w:t xml:space="preserve"> организацией, предоставляющей коммунальные услуги населению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</w:t>
      </w:r>
      <w:r>
        <w:rPr>
          <w:rFonts w:ascii="Times New Roman" w:hAnsi="Times New Roman"/>
          <w:sz w:val="28"/>
        </w:rPr>
        <w:t xml:space="preserve">в рамках заключенного между администрацией </w:t>
      </w:r>
      <w:r>
        <w:rPr>
          <w:rFonts w:ascii="Times New Roman" w:hAnsi="Times New Roman"/>
          <w:sz w:val="28"/>
        </w:rPr>
        <w:t>города Кяхта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ООО «Сеть»</w:t>
      </w:r>
      <w:r>
        <w:rPr>
          <w:rFonts w:ascii="Times New Roman" w:hAnsi="Times New Roman"/>
          <w:sz w:val="28"/>
        </w:rPr>
        <w:t xml:space="preserve">, оказывающего услуги по холодному водоснабжению и водоотведению на территории города Кяхта, </w:t>
      </w:r>
      <w:r>
        <w:rPr>
          <w:rFonts w:ascii="Times New Roman" w:hAnsi="Times New Roman"/>
          <w:sz w:val="28"/>
        </w:rPr>
        <w:t>концессионного соглашения</w:t>
      </w:r>
      <w:r>
        <w:rPr>
          <w:rFonts w:ascii="Times New Roman" w:hAnsi="Times New Roman"/>
          <w:sz w:val="28"/>
        </w:rPr>
        <w:t>, организация обязуется модернизировать переданное ей для осуществления предпринимательской деятельности муниципальное имущество.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по реконструкции объектов жилищно-коммунального комплекса, повышению </w:t>
      </w:r>
      <w:r>
        <w:rPr>
          <w:rFonts w:ascii="Times New Roman" w:hAnsi="Times New Roman"/>
          <w:sz w:val="28"/>
        </w:rPr>
        <w:t>качества питьевой воды, снижени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сбросов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охране окружающей среды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подлежат отражению</w:t>
      </w:r>
      <w:r>
        <w:rPr>
          <w:rFonts w:ascii="Times New Roman" w:hAnsi="Times New Roman"/>
          <w:sz w:val="28"/>
        </w:rPr>
        <w:t xml:space="preserve"> в инвестиционной программе организации, </w:t>
      </w:r>
      <w:r>
        <w:rPr>
          <w:rFonts w:ascii="Times New Roman" w:hAnsi="Times New Roman"/>
          <w:sz w:val="28"/>
        </w:rPr>
        <w:t>осуществляющей холодное водоснабжение и водоотведение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 ресурсоснабжающей организацией ООО «Сеть» инвестиционная программа не разработана, министерством </w:t>
      </w:r>
      <w:r>
        <w:rPr>
          <w:rFonts w:ascii="Times New Roman" w:hAnsi="Times New Roman"/>
          <w:sz w:val="28"/>
        </w:rPr>
        <w:t>строительства и модернизации жилищно-коммунальной комплекса республики</w:t>
      </w:r>
      <w:r>
        <w:rPr>
          <w:rFonts w:ascii="Times New Roman" w:hAnsi="Times New Roman"/>
          <w:sz w:val="28"/>
        </w:rPr>
        <w:t xml:space="preserve"> не утверждена.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проведенной проверки прокуратурой района в </w:t>
      </w:r>
      <w:r>
        <w:rPr>
          <w:rFonts w:ascii="Times New Roman" w:hAnsi="Times New Roman"/>
          <w:sz w:val="28"/>
        </w:rPr>
        <w:t>Кяхтинский</w:t>
      </w:r>
      <w:r>
        <w:rPr>
          <w:rFonts w:ascii="Times New Roman" w:hAnsi="Times New Roman"/>
          <w:sz w:val="28"/>
        </w:rPr>
        <w:t xml:space="preserve"> районный суд направлено исковое заявление о понуждении ООО «Сеть» разработать проект </w:t>
      </w:r>
      <w:r>
        <w:rPr>
          <w:rFonts w:ascii="Times New Roman" w:hAnsi="Times New Roman"/>
          <w:sz w:val="28"/>
        </w:rPr>
        <w:t>инвестиционной программы в соответствии с техническим заданием, утвержденным</w:t>
      </w:r>
      <w:r>
        <w:rPr>
          <w:rFonts w:ascii="Times New Roman" w:hAnsi="Times New Roman"/>
          <w:sz w:val="28"/>
        </w:rPr>
        <w:t xml:space="preserve"> администрацией города, п</w:t>
      </w:r>
      <w:r>
        <w:rPr>
          <w:rFonts w:ascii="Times New Roman" w:hAnsi="Times New Roman"/>
          <w:sz w:val="28"/>
        </w:rPr>
        <w:t xml:space="preserve">роект инвестиционной программы направить в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инистерство строительства и модернизации жилищно-коммунального комплекса Республики Бурятия </w:t>
      </w:r>
      <w:r>
        <w:rPr>
          <w:rFonts w:ascii="Times New Roman" w:hAnsi="Times New Roman"/>
          <w:sz w:val="28"/>
        </w:rPr>
        <w:t>для её утверждения.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Исковые требования прокурора удовлетворены, решение суда вступило в законную силу.</w:t>
      </w:r>
    </w:p>
    <w:p w14:paraId="0B000000">
      <w:pPr>
        <w:pStyle w:val="Style_3"/>
        <w:spacing w:after="0" w:before="0" w:line="240" w:lineRule="exact"/>
        <w:ind w:firstLine="709" w:left="0"/>
        <w:jc w:val="both"/>
        <w:rPr>
          <w:sz w:val="28"/>
        </w:rPr>
      </w:pPr>
      <w:bookmarkStart w:id="1" w:name="_GoBack"/>
      <w:bookmarkEnd w:id="1"/>
    </w:p>
    <w:p w14:paraId="0C000000">
      <w:pPr>
        <w:pStyle w:val="Style_3"/>
        <w:spacing w:after="0" w:before="0" w:line="240" w:lineRule="exact"/>
        <w:ind w:firstLine="709" w:left="0"/>
        <w:jc w:val="both"/>
        <w:rPr>
          <w:sz w:val="28"/>
        </w:rPr>
      </w:pPr>
    </w:p>
    <w:p w14:paraId="0D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</w:t>
      </w:r>
      <w:r>
        <w:rPr>
          <w:rFonts w:ascii="Times New Roman" w:hAnsi="Times New Roman"/>
          <w:sz w:val="28"/>
        </w:rPr>
        <w:t>омощник прокурора района</w:t>
      </w:r>
    </w:p>
    <w:p w14:paraId="0E00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0F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Я.Б. </w:t>
      </w:r>
      <w:r>
        <w:rPr>
          <w:rFonts w:ascii="Times New Roman" w:hAnsi="Times New Roman"/>
          <w:sz w:val="28"/>
        </w:rPr>
        <w:t>Балдаева</w:t>
      </w: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"/>
    <w:basedOn w:val="Style_4"/>
    <w:link w:val="Style_9_ch"/>
    <w:pPr>
      <w:spacing w:after="120"/>
      <w:ind/>
    </w:pPr>
  </w:style>
  <w:style w:styleId="Style_9_ch" w:type="character">
    <w:name w:val="Body Text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msonormal_mailru_css_attribute_postfix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ailru_css_attribute_postfix"/>
    <w:basedOn w:val="Style_4_ch"/>
    <w:link w:val="Style_1"/>
    <w:rPr>
      <w:rFonts w:ascii="Times New Roman" w:hAnsi="Times New Roman"/>
      <w:sz w:val="24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" w:type="paragraph">
    <w:name w:val="heading 4"/>
    <w:basedOn w:val="Style_4"/>
    <w:link w:val="Style_2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_ch" w:type="character">
    <w:name w:val="heading 4"/>
    <w:basedOn w:val="Style_4_ch"/>
    <w:link w:val="Style_2"/>
    <w:rPr>
      <w:rFonts w:ascii="Times New Roman" w:hAnsi="Times New Roman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2025-06-25T11:22:47Z</dcterms:modified>
</cp:coreProperties>
</file>